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EPBrand"/>
      </w:pPr>
      <w:r>
        <w:t>EUROPASS CURRICULUM VITAE</w:t>
      </w:r>
    </w:p>
    <w:p>
      <w:pPr>
        <w:pStyle w:val="ATSName"/>
        <w:jc w:val="left"/>
      </w:pPr>
      <w:r>
        <w:t>ROBERT IONUT FUNDULEA</w:t>
      </w:r>
    </w:p>
    <w:p>
      <w:pPr>
        <w:pStyle w:val="ATSTarget"/>
      </w:pPr>
      <w:r>
        <w:t>FULL-STACK SOFTWARE ENGINEER | TYPESCRIPT, JAVA, AI &amp; AUTOMATION</w:t>
      </w:r>
    </w:p>
    <w:p>
      <w:pPr>
        <w:pStyle w:val="ATSContact"/>
      </w:pPr>
      <w:r/>
      <w:r>
        <w:t>Buzău, România</w:t>
      </w:r>
      <w:r>
        <w:t xml:space="preserve"> | </w:t>
      </w:r>
      <w:hyperlink r:id="rId9">
        <w:r>
          <w:rPr>
            <w:rFonts w:ascii="Arial" w:hAnsi="Arial"/>
            <w:sz w:val="19"/>
            <w:color w:val="505A64"/>
            <w:u w:val="none"/>
          </w:rPr>
          <w:t>+40 753 115 222</w:t>
        </w:r>
      </w:hyperlink>
      <w:r>
        <w:t xml:space="preserve"> | </w:t>
      </w:r>
      <w:hyperlink r:id="rId10">
        <w:r>
          <w:rPr>
            <w:rFonts w:ascii="Arial" w:hAnsi="Arial"/>
            <w:sz w:val="19"/>
            <w:color w:val="505A64"/>
            <w:u w:val="none"/>
          </w:rPr>
          <w:t>robertionutfundulea@gmail.com</w:t>
        </w:r>
      </w:hyperlink>
      <w:r>
        <w:t xml:space="preserve"> | </w:t>
      </w:r>
      <w:hyperlink r:id="rId11">
        <w:r>
          <w:rPr>
            <w:rFonts w:ascii="Arial" w:hAnsi="Arial"/>
            <w:sz w:val="19"/>
            <w:color w:val="505A64"/>
            <w:u w:val="none"/>
          </w:rPr>
          <w:t>linkedin.com/in/robert-ionut-fundulea</w:t>
        </w:r>
      </w:hyperlink>
      <w:r>
        <w:t xml:space="preserve"> | </w:t>
      </w:r>
      <w:hyperlink r:id="rId12">
        <w:r>
          <w:rPr>
            <w:rFonts w:ascii="Arial" w:hAnsi="Arial"/>
            <w:sz w:val="19"/>
            <w:color w:val="505A64"/>
            <w:u w:val="none"/>
          </w:rPr>
          <w:t>github.com/RobertIonutF</w:t>
        </w:r>
      </w:hyperlink>
      <w:r>
        <w:t xml:space="preserve"> | </w:t>
      </w:r>
      <w:hyperlink r:id="rId13">
        <w:r>
          <w:rPr>
            <w:rFonts w:ascii="Arial" w:hAnsi="Arial"/>
            <w:sz w:val="19"/>
            <w:color w:val="505A64"/>
            <w:u w:val="none"/>
          </w:rPr>
          <w:t>robertionutfundulea.dev</w:t>
        </w:r>
      </w:hyperlink>
    </w:p>
    <w:p>
      <w:pPr>
        <w:pStyle w:val="Heading1"/>
        <w:pBdr>
          <w:bottom w:val="single" w:sz="8" w:space="2" w:color="0055A4"/>
        </w:pBdr>
      </w:pPr>
      <w:r>
        <w:t>PROFIL PROFESIONAL</w:t>
      </w:r>
    </w:p>
    <w:p>
      <w:pPr/>
      <w:r>
        <w:t>Inginer software full-stack cu peste 6 ani de experiență în transformarea problemelor de business în produse web, API-uri și automatizări utilizabile. Lucrez în principal cu TypeScript/JavaScript și Java, de la React și Next.js la backend, microservicii Linux, testare, deployment și suport în producție. Proiectez aplicații operaționale, produse SaaS, workflow-uri și integrări AI/MCP, cu accent pe modelarea datelor, autorizare, audit, testare și livrare end-to-end. În proiectele recente folosesc Codex ca partener de implementare, păstrând ownership-ul asupra problemei, arhitecturii, review-ului, testării și deciziilor de release.</w:t>
      </w:r>
    </w:p>
    <w:p>
      <w:pPr>
        <w:pStyle w:val="Heading1"/>
        <w:pBdr>
          <w:bottom w:val="single" w:sz="8" w:space="2" w:color="0055A4"/>
        </w:pBdr>
      </w:pPr>
      <w:r>
        <w:t>COMPETENȚE DIGITALE ȘI TEHNICE</w:t>
      </w:r>
    </w:p>
    <w:p>
      <w:pPr>
        <w:pStyle w:val="EPSkill"/>
      </w:pPr>
      <w:r>
        <w:t xml:space="preserve">Limbaje de programare: </w:t>
      </w:r>
      <w:r>
        <w:t>TypeScript, JavaScript, Java, C++ (module de server), C# (Unity), Python, PHP; SQL și PowerShell pentru date și automatizare</w:t>
      </w:r>
    </w:p>
    <w:p>
      <w:pPr>
        <w:pStyle w:val="EPSkill"/>
      </w:pPr>
      <w:r>
        <w:t xml:space="preserve">Frontend: </w:t>
      </w:r>
      <w:r>
        <w:t>React, Next.js, TypeScript, JavaScript, HTML5, CSS3, Tailwind CSS, responsive UI</w:t>
      </w:r>
    </w:p>
    <w:p>
      <w:pPr>
        <w:pStyle w:val="EPSkill"/>
      </w:pPr>
      <w:r>
        <w:t xml:space="preserve">Backend și date: </w:t>
      </w:r>
      <w:r>
        <w:t>Node.js, NestJS, Express, Spring, REST APIs, webhooks, PostgreSQL, Prisma, Convex, microservicii</w:t>
      </w:r>
    </w:p>
    <w:p>
      <w:pPr>
        <w:pStyle w:val="EPSkill"/>
      </w:pPr>
      <w:r>
        <w:t xml:space="preserve">Livrare și colaborare: </w:t>
      </w:r>
      <w:r>
        <w:t>Git/GitHub, CI/CD, Vercel, Docker, Linux, Playwright, testare, debugging, logging structurat, Agile/Scrum, Jira, documentație tehnică</w:t>
      </w:r>
    </w:p>
    <w:p>
      <w:pPr>
        <w:pStyle w:val="EPSkill"/>
      </w:pPr>
      <w:r>
        <w:t xml:space="preserve">AI engineering și automatizare: </w:t>
      </w:r>
      <w:r>
        <w:t>OpenAI API, Vercel AI SDK, integrare LLM, servere MCP, tool calling, agentic workflows, Agent Skills, dezvoltare de pluginuri, n8n, dezvoltare asistată de Codex, prompt și context engineering, evaluarea outputului, structured outputs, safety gates</w:t>
      </w:r>
    </w:p>
    <w:p>
      <w:pPr>
        <w:pStyle w:val="Heading1"/>
        <w:pBdr>
          <w:bottom w:val="single" w:sz="8" w:space="2" w:color="0055A4"/>
        </w:pBdr>
      </w:pPr>
      <w:r>
        <w:t>EXPERIENȚĂ PROFESIONALĂ</w:t>
      </w:r>
    </w:p>
    <w:p>
      <w:pPr>
        <w:pStyle w:val="ATSRole"/>
      </w:pPr>
      <w:r>
        <w:t>Independent Full-Stack &amp; AI Solutions Engineer</w:t>
      </w:r>
    </w:p>
    <w:p>
      <w:pPr>
        <w:pStyle w:val="ATSMeta"/>
      </w:pPr>
      <w:r>
        <w:t>Fundulea Robert Ionut PFA, România | Jan 2026 - Prezent</w:t>
      </w:r>
    </w:p>
    <w:p>
      <w:pPr>
        <w:pStyle w:val="ATSBullet"/>
        <w:numPr>
          <w:ilvl w:val="0"/>
          <w:numId w:val="10"/>
        </w:numPr>
      </w:pPr>
      <w:r>
        <w:t>Transform cerințe și procese fragmentate în aplicații operaționale, integrări și automatizări pentru companii din România și din piețe internaționale, de la definirea fluxului până la suportul post-lansare.</w:t>
      </w:r>
    </w:p>
    <w:p>
      <w:pPr>
        <w:pStyle w:val="ATSBullet"/>
        <w:numPr>
          <w:ilvl w:val="0"/>
          <w:numId w:val="10"/>
        </w:numPr>
      </w:pPr>
      <w:r>
        <w:t>Dețin livrarea end-to-end - arhitectură, UI, API-uri, date, permisiuni, testare și deployment - și folosesc Codex pentru a accelera implementarea; eu definesc prompturile și criteriile de acceptare, revizuiesc schimbările și decid ce ajunge în producție.</w:t>
      </w:r>
    </w:p>
    <w:p>
      <w:pPr>
        <w:pStyle w:val="ATSRole"/>
      </w:pPr>
      <w:r>
        <w:t>Dezvoltare independentă de produse software</w:t>
      </w:r>
    </w:p>
    <w:p>
      <w:pPr>
        <w:pStyle w:val="ATSMeta"/>
      </w:pPr>
      <w:r>
        <w:t>Proiecte proprii, România | Feb 2025 - Dec 2025</w:t>
      </w:r>
    </w:p>
    <w:p>
      <w:pPr>
        <w:pStyle w:val="ATSBullet"/>
        <w:numPr>
          <w:ilvl w:val="0"/>
          <w:numId w:val="10"/>
        </w:numPr>
      </w:pPr>
      <w:r>
        <w:t>Am redus fragmentarea informației prin Boardly și MyOnlinePortfolio: activitatea, calendarele și conținutul de portofoliu au devenit accesibile din fluxuri autentificate, iar platforma de conținut a făcut oferta business-ului mai ușor de descoperit și interpretat în căutare.</w:t>
      </w:r>
    </w:p>
    <w:p>
      <w:pPr>
        <w:pStyle w:val="ATSBullet"/>
        <w:numPr>
          <w:ilvl w:val="0"/>
          <w:numId w:val="10"/>
        </w:numPr>
      </w:pPr>
      <w:r>
        <w:t>Am transformat trei idei în fluxuri utilizabile: RefTrack a simplificat generarea citărilor și accesul plătit, RoleMint a concentrat căutarea și filtrarea joburilor, iar LifePhotoDiary a oferit un spațiu foto privat; remedierea problemelor de deployment și securitate le-a menținut funcționale pe Vercel.</w:t>
      </w:r>
    </w:p>
    <w:p>
      <w:pPr>
        <w:pStyle w:val="ATSRole"/>
      </w:pPr>
      <w:r>
        <w:t>Independent Software Engineer</w:t>
      </w:r>
    </w:p>
    <w:p>
      <w:pPr>
        <w:pStyle w:val="ATSMeta"/>
      </w:pPr>
      <w:r>
        <w:t>Fundulea Robert Ionut PFA, România | Jan 2023 - Jan 2025</w:t>
      </w:r>
    </w:p>
    <w:p>
      <w:pPr>
        <w:pStyle w:val="ATSBullet"/>
        <w:numPr>
          <w:ilvl w:val="0"/>
          <w:numId w:val="10"/>
        </w:numPr>
      </w:pPr>
      <w:r>
        <w:t>Am livrat proiecte web și funcționalități personalizate pentru mai mulți clienți, gestionând direct cerințele, implementarea, lansarea și suportul ulterior.</w:t>
      </w:r>
    </w:p>
    <w:p>
      <w:pPr>
        <w:pStyle w:val="ATSBullet"/>
        <w:numPr>
          <w:ilvl w:val="0"/>
          <w:numId w:val="10"/>
        </w:numPr>
      </w:pPr>
      <w:r>
        <w:t>Am integrat servicii din ecosistemul Binance într-o aplicație crypto și am gestionat direct comunicarea și livrarea către beneficiari.</w:t>
      </w:r>
    </w:p>
    <w:p>
      <w:pPr>
        <w:pStyle w:val="ATSRole"/>
      </w:pPr>
      <w:r>
        <w:t>Software Engineer - Backend Engine Validation</w:t>
      </w:r>
    </w:p>
    <w:p>
      <w:pPr>
        <w:pStyle w:val="ATSMeta"/>
      </w:pPr>
      <w:r>
        <w:t>ZeroBounce, România | Jan 2020 - Jan 2022</w:t>
      </w:r>
    </w:p>
    <w:p>
      <w:pPr>
        <w:pStyle w:val="ATSBullet"/>
        <w:numPr>
          <w:ilvl w:val="0"/>
          <w:numId w:val="10"/>
        </w:numPr>
      </w:pPr>
      <w:r>
        <w:t>Am dezvoltat și validat funcționalități backend în Java, într-un mediu Linux bazat pe microservicii, contribuind la dezvoltare, testare, debugging și remedierea defectelor.</w:t>
      </w:r>
    </w:p>
    <w:p>
      <w:pPr>
        <w:pStyle w:val="ATSBullet"/>
        <w:numPr>
          <w:ilvl w:val="0"/>
          <w:numId w:val="10"/>
        </w:numPr>
      </w:pPr>
      <w:r>
        <w:t>Am investigat cauze tehnice și am colaborat între echipe Agile pentru a livra îmbunătățiri stabile, ușor de integrat și întreținut.</w:t>
      </w:r>
    </w:p>
    <w:p>
      <w:pPr>
        <w:pStyle w:val="ATSRole"/>
      </w:pPr>
      <w:r>
        <w:t>Technical Support Engineer / Tier 2</w:t>
      </w:r>
    </w:p>
    <w:p>
      <w:pPr>
        <w:pStyle w:val="ATSMeta"/>
      </w:pPr>
      <w:r>
        <w:t>ZeroBounce, România | Jan 2018 - Jan 2020</w:t>
      </w:r>
    </w:p>
    <w:p>
      <w:pPr>
        <w:pStyle w:val="ATSBullet"/>
        <w:numPr>
          <w:ilvl w:val="0"/>
          <w:numId w:val="10"/>
        </w:numPr>
      </w:pPr>
      <w:r>
        <w:t>Am rezolvat probleme de integrare API, DNS, email deliverability și infrastructură, am documentat cazurile și am automatizat fluxuri recurente, evoluând de la suport tehnic la Tier 2 și apoi în echipa de software engineering.</w:t>
      </w:r>
    </w:p>
    <w:p>
      <w:pPr>
        <w:spacing w:after="0"/>
      </w:pPr>
      <w:r>
        <w:br w:type="page"/>
      </w:r>
    </w:p>
    <w:p>
      <w:pPr>
        <w:pStyle w:val="EPPageSection"/>
        <w:pBdr>
          <w:bottom w:val="single" w:sz="8" w:space="2" w:color="0055A4"/>
        </w:pBdr>
      </w:pPr>
      <w:r>
        <w:t>PROIECTE SELECTATE</w:t>
      </w:r>
    </w:p>
    <w:p>
      <w:pPr>
        <w:pStyle w:val="ATSRole"/>
      </w:pPr>
      <w:r>
        <w:t>Platformă CRM pentru operațiuni medicale | FizioKineto Maxim</w:t>
      </w:r>
    </w:p>
    <w:p>
      <w:pPr>
        <w:pStyle w:val="ATSMeta"/>
      </w:pPr>
      <w:r>
        <w:t>Next.js, TypeScript, Convex, Convex Auth, Playwright, Vercel | fiziokineto-maxim-crm.vercel.app</w:t>
      </w:r>
    </w:p>
    <w:p>
      <w:pPr>
        <w:pStyle w:val="ATSBullet"/>
        <w:numPr>
          <w:ilvl w:val="0"/>
          <w:numId w:val="10"/>
        </w:numPr>
      </w:pPr>
      <w:r>
        <w:t>A unificat într-un singur workspace fluxurile pentru pacienți, programări, CAS/CNAS, dosare medicale, documente, plăți, exerciții și administrarea clinicii.</w:t>
      </w:r>
    </w:p>
    <w:p>
      <w:pPr>
        <w:pStyle w:val="ATSBullet"/>
        <w:numPr>
          <w:ilvl w:val="0"/>
          <w:numId w:val="10"/>
        </w:numPr>
      </w:pPr>
      <w:r>
        <w:t>Am modelat date indexate și acces pe roluri pentru procese clinice și administrative, cu documente versionate, audit și raportare; am legat validarea Playwright de livrare și am publicat aplicația și backend-ul Convex printr-un deployment Vercel reproductibil.</w:t>
      </w:r>
    </w:p>
    <w:p>
      <w:pPr>
        <w:pStyle w:val="ATSRole"/>
      </w:pPr>
      <w:r>
        <w:t>Platformă de automatizare a workflow-urilor | Rulixa</w:t>
      </w:r>
    </w:p>
    <w:p>
      <w:pPr>
        <w:pStyle w:val="ATSMeta"/>
      </w:pPr>
      <w:r>
        <w:t>Next.js, TypeScript, Convex, Durable Workflows, React Flow, Resend, Vercel | rulixa.vercel.app</w:t>
      </w:r>
    </w:p>
    <w:p>
      <w:pPr>
        <w:pStyle w:val="ATSBullet"/>
        <w:numPr>
          <w:ilvl w:val="0"/>
          <w:numId w:val="10"/>
        </w:numPr>
      </w:pPr>
      <w:r>
        <w:t>Permite construirea și publicarea de workflow-uri vizuale versionate, rulate manual, programat sau prin webhook, cu replay, istoric pe pași și artefacte de inspecție.</w:t>
      </w:r>
    </w:p>
    <w:p>
      <w:pPr>
        <w:pStyle w:val="ATSBullet"/>
        <w:numPr>
          <w:ilvl w:val="0"/>
          <w:numId w:val="10"/>
        </w:numPr>
      </w:pPr>
      <w:r>
        <w:t>Am proiectat workspaces, roluri, indexuri și audit, plus stocarea credentialelor cu AES-256-GCM, request-uri HTTPS allowlisted și webhook-uri/emailuri idempotente; am livrat validare de graf, teste unitare și browser, CI și SBOM și am verificat producția pe Vercel.</w:t>
      </w:r>
    </w:p>
    <w:p>
      <w:pPr>
        <w:pStyle w:val="ATSRole"/>
      </w:pPr>
      <w:r>
        <w:t>Pluginuri de integrare pentru agenți AI | n8n &amp; Discord</w:t>
      </w:r>
    </w:p>
    <w:p>
      <w:pPr>
        <w:pStyle w:val="ATSMeta"/>
      </w:pPr>
      <w:r>
        <w:t>Codex-assisted engineering, MCP, TypeScript/Node.js, n8n, Discord.js, OpenAI TTS, Agent Skills</w:t>
      </w:r>
    </w:p>
    <w:p>
      <w:pPr>
        <w:pStyle w:val="ATSBullet"/>
        <w:numPr>
          <w:ilvl w:val="0"/>
          <w:numId w:val="10"/>
        </w:numPr>
      </w:pPr>
      <w:r>
        <w:t>Am conceput use case-urile, capabilitățile, tool schemas, prompturile, fluxurile și criteriile de acceptare, am ghidat implementarea cu Codex și am validat comportamentul final.</w:t>
      </w:r>
    </w:p>
    <w:p>
      <w:pPr>
        <w:pStyle w:val="ATSBullet"/>
        <w:numPr>
          <w:ilvl w:val="0"/>
          <w:numId w:val="10"/>
        </w:numPr>
      </w:pPr>
      <w:r>
        <w:t>n8n Local Control operează workflow-uri și un stack Docker cu confirmări, redaction, backup și rollback; Discord Command Center expune operații administrative și voice output prin MCP, cu allowlisting, confirmări expirabile, audit și secrete protejate.</w:t>
      </w:r>
    </w:p>
    <w:p>
      <w:pPr>
        <w:pStyle w:val="Heading1"/>
        <w:pBdr>
          <w:bottom w:val="single" w:sz="8" w:space="2" w:color="0055A4"/>
        </w:pBdr>
      </w:pPr>
      <w:r>
        <w:t>EDUCAȚIE ȘI FORMARE</w:t>
      </w:r>
    </w:p>
    <w:p>
      <w:pPr>
        <w:pStyle w:val="ATSRole"/>
      </w:pPr>
      <w:r>
        <w:t>Masterat în Informatică - Baze de date și tehnologii software</w:t>
      </w:r>
    </w:p>
    <w:p>
      <w:pPr>
        <w:pStyle w:val="ATSMeta"/>
      </w:pPr>
      <w:r>
        <w:t>Universitatea din București, București | 2020 - 2022</w:t>
      </w:r>
    </w:p>
    <w:p>
      <w:pPr>
        <w:pStyle w:val="ATSBullet"/>
        <w:numPr>
          <w:ilvl w:val="0"/>
          <w:numId w:val="10"/>
        </w:numPr>
      </w:pPr>
      <w:r>
        <w:t>Program axat pe baze de date, tehnologii software și proiectarea sistemelor informatice.</w:t>
      </w:r>
    </w:p>
    <w:p>
      <w:pPr>
        <w:pStyle w:val="ATSBullet"/>
        <w:numPr>
          <w:ilvl w:val="0"/>
          <w:numId w:val="10"/>
        </w:numPr>
      </w:pPr>
      <w:r>
        <w:t>Disertație: "Mecanica cuantică în criptografia avansată" - analiză a legăturii dintre concepte cuantice și metode moderne de protejare a informației.</w:t>
      </w:r>
    </w:p>
    <w:p>
      <w:pPr>
        <w:pStyle w:val="ATSRole"/>
      </w:pPr>
      <w:r>
        <w:t>Licență în Informatică</w:t>
      </w:r>
    </w:p>
    <w:p>
      <w:pPr>
        <w:pStyle w:val="ATSMeta"/>
      </w:pPr>
      <w:r>
        <w:t>Universitatea Titu Maiorescu, București | 2016 - 2019</w:t>
      </w:r>
    </w:p>
    <w:p>
      <w:pPr>
        <w:pStyle w:val="ATSBullet"/>
        <w:numPr>
          <w:ilvl w:val="0"/>
          <w:numId w:val="10"/>
        </w:numPr>
      </w:pPr>
      <w:r>
        <w:t>Bază academică în programare, algoritmi și dezvoltare software, consolidată prin proiecte universitare și studiu individual.</w:t>
      </w:r>
    </w:p>
    <w:p>
      <w:pPr>
        <w:pStyle w:val="ATSBullet"/>
        <w:numPr>
          <w:ilvl w:val="0"/>
          <w:numId w:val="10"/>
        </w:numPr>
      </w:pPr>
      <w:r>
        <w:t>Lucrare de licență: algoritm de sortare demonstrat printr-o vizualizare interactivă Unity/C# și o aplicație console pentru testarea unui set de un miliard de elemente.</w:t>
      </w:r>
    </w:p>
    <w:sectPr w:rsidR="00FC693F" w:rsidRPr="0006063C" w:rsidSect="00034616">
      <w:pgSz w:w="11906" w:h="16838"/>
      <w:pgMar w:top="680" w:right="964" w:bottom="680" w:left="964" w:header="283"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9">
    <w:multiLevelType w:val="singleLevel"/>
    <w:lvl w:ilvl="0">
      <w:start w:val="1"/>
      <w:numFmt w:val="bullet"/>
      <w:lvlText w:val="•"/>
      <w:lvlJc w:val="left"/>
      <w:pPr>
        <w:tabs>
          <w:tab w:val="num" w:pos="520"/>
        </w:tabs>
        <w:ind w:left="520" w:hanging="260"/>
      </w:pPr>
      <w:rPr>
        <w:rFonts w:ascii="Arial" w:hAnsi="Arial"/>
      </w:rPr>
    </w:lvl>
  </w:abstract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60" w:line="250" w:lineRule="auto"/>
    </w:pPr>
    <w:rPr>
      <w:rFonts w:ascii="Arial" w:hAnsi="Arial"/>
      <w:b w:val="0"/>
      <w:color w:val="1F2933"/>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60" w:line="240" w:lineRule="auto"/>
      <w:outlineLvl w:val="0"/>
    </w:pPr>
    <w:rPr>
      <w:rFonts w:asciiTheme="majorHAnsi" w:eastAsiaTheme="majorEastAsia" w:hAnsiTheme="majorHAnsi" w:cstheme="majorBidi" w:ascii="Arial" w:hAnsi="Arial"/>
      <w:b/>
      <w:bCs/>
      <w:color w:val="0055A4"/>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TSName">
    <w:name w:val="ATS Name"/>
    <w:pPr>
      <w:keepNext/>
      <w:spacing w:before="0" w:after="20" w:line="247" w:lineRule="auto"/>
    </w:pPr>
    <w:rPr>
      <w:rFonts w:ascii="Arial" w:hAnsi="Arial"/>
      <w:b/>
      <w:color w:val="003666"/>
      <w:sz w:val="40"/>
    </w:rPr>
  </w:style>
  <w:style w:type="paragraph" w:customStyle="1" w:styleId="ATSTarget">
    <w:name w:val="ATS Target"/>
    <w:pPr>
      <w:keepNext/>
      <w:spacing w:before="0" w:after="40" w:line="247" w:lineRule="auto"/>
    </w:pPr>
    <w:rPr>
      <w:rFonts w:ascii="Arial" w:hAnsi="Arial"/>
      <w:b/>
      <w:color w:val="1F2933"/>
      <w:sz w:val="21"/>
    </w:rPr>
  </w:style>
  <w:style w:type="paragraph" w:customStyle="1" w:styleId="ATSContact">
    <w:name w:val="ATS Contact"/>
    <w:pPr>
      <w:spacing w:before="0" w:after="120" w:line="247" w:lineRule="auto"/>
    </w:pPr>
    <w:rPr>
      <w:rFonts w:ascii="Arial" w:hAnsi="Arial"/>
      <w:b w:val="0"/>
      <w:color w:val="505A64"/>
      <w:sz w:val="19"/>
    </w:rPr>
  </w:style>
  <w:style w:type="paragraph" w:customStyle="1" w:styleId="ATSRole">
    <w:name w:val="ATS Role"/>
    <w:pPr>
      <w:keepNext/>
      <w:spacing w:before="90" w:after="0" w:line="247" w:lineRule="auto"/>
    </w:pPr>
    <w:rPr>
      <w:rFonts w:ascii="Arial" w:hAnsi="Arial"/>
      <w:b/>
      <w:color w:val="003666"/>
      <w:sz w:val="21"/>
    </w:rPr>
  </w:style>
  <w:style w:type="paragraph" w:customStyle="1" w:styleId="ATSMeta">
    <w:name w:val="ATS Meta"/>
    <w:pPr>
      <w:keepNext/>
      <w:spacing w:before="0" w:after="40" w:line="247" w:lineRule="auto"/>
    </w:pPr>
    <w:rPr>
      <w:rFonts w:ascii="Arial" w:hAnsi="Arial"/>
      <w:b w:val="0"/>
      <w:color w:val="505A64"/>
      <w:sz w:val="20"/>
    </w:rPr>
  </w:style>
  <w:style w:type="paragraph" w:customStyle="1" w:styleId="ATSBullet">
    <w:name w:val="ATS Bullet"/>
    <w:pPr>
      <w:widowControl/>
      <w:spacing w:before="0" w:after="40" w:line="245" w:lineRule="auto"/>
      <w:ind w:left="518" w:hanging="259"/>
    </w:pPr>
    <w:rPr>
      <w:rFonts w:ascii="Arial" w:hAnsi="Arial"/>
      <w:b w:val="0"/>
      <w:color w:val="1F2933"/>
      <w:sz w:val="20"/>
    </w:rPr>
  </w:style>
  <w:style w:type="paragraph" w:customStyle="1" w:styleId="EPBrand">
    <w:name w:val="EP Brand"/>
    <w:pPr>
      <w:keepNext/>
      <w:spacing w:after="20"/>
    </w:pPr>
    <w:rPr>
      <w:rFonts w:ascii="Arial" w:hAnsi="Arial"/>
      <w:b/>
      <w:color w:val="0055A4"/>
      <w:sz w:val="16"/>
    </w:rPr>
  </w:style>
  <w:style w:type="paragraph" w:customStyle="1" w:styleId="EPSkill">
    <w:name w:val="EP Skill"/>
    <w:basedOn w:val="Normal"/>
    <w:pPr>
      <w:keepLines/>
      <w:spacing w:after="30"/>
    </w:pPr>
    <w:rPr>
      <w:rFonts w:ascii="Arial" w:hAnsi="Arial"/>
      <w:b w:val="0"/>
      <w:color w:val="1F2933"/>
      <w:sz w:val="20"/>
    </w:rPr>
  </w:style>
  <w:style w:type="paragraph" w:customStyle="1" w:styleId="EPPageSection">
    <w:name w:val="EP Page Section"/>
    <w:basedOn w:val="Heading1"/>
    <w:pPr>
      <w:keepNext/>
      <w:pageBreakBefore w:val="0"/>
      <w:spacing w:before="0" w:after="60"/>
    </w:pPr>
    <w:rPr>
      <w:rFonts w:ascii="Arial" w:hAnsi="Arial"/>
      <w:b/>
      <w:color w:val="0055A4"/>
      <w:sz w:val="22"/>
    </w:rPr>
  </w:style>
  <w:style w:type="paragraph" w:customStyle="1" w:styleId="EPATSAlias">
    <w:name w:val="EP ATS Alias"/>
    <w:basedOn w:val="Normal"/>
    <w:pPr>
      <w:keepNext/>
      <w:spacing w:after="40"/>
    </w:pPr>
    <w:rPr>
      <w:rFonts w:ascii="Arial" w:hAnsi="Arial"/>
      <w:b w:val="0"/>
      <w:color w:val="505A64"/>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tel:+40753115222" TargetMode="External"/><Relationship Id="rId10" Type="http://schemas.openxmlformats.org/officeDocument/2006/relationships/hyperlink" Target="mailto:robertionutfundulea@gmail.com" TargetMode="External"/><Relationship Id="rId11" Type="http://schemas.openxmlformats.org/officeDocument/2006/relationships/hyperlink" Target="https://linkedin.com/in/robert-ionut-fundulea" TargetMode="External"/><Relationship Id="rId12" Type="http://schemas.openxmlformats.org/officeDocument/2006/relationships/hyperlink" Target="https://github.com/RobertIonutF" TargetMode="External"/><Relationship Id="rId13" Type="http://schemas.openxmlformats.org/officeDocument/2006/relationships/hyperlink" Target="https://robertionutfundulea.de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Europass CV - Robert Ionut Fundulea - RO</dc:title>
  <dc:subject>General Full-Stack Software Engineer CV</dc:subject>
  <dc:creator>Robert Ionut Fundulea</dc:creator>
  <cp:keywords>Full-Stack Software Engineer, React, Next.js, TypeScript, Node.js, NestJS, Java, Spring, C++, C#, Python, PHP, REST APIs, microservices, AI/LLM, MCP, agentic workflows, tool calling, Agent Skills, plugin development, n8n</cp:keywords>
  <dc:description>ATS-friendly, single-column europass CV built from verified career and project evidence.</dc:description>
  <cp:lastModifiedBy/>
  <cp:revision>1</cp:revision>
  <dcterms:created xsi:type="dcterms:W3CDTF">2013-12-23T23:15:00Z</dcterms:created>
  <dcterms:modified xsi:type="dcterms:W3CDTF">2013-12-23T23:15:00Z</dcterms:modified>
  <cp:category/>
</cp:coreProperties>
</file>